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E3DC2" w14:textId="77777777" w:rsidR="00AA73BA" w:rsidRDefault="00AA73BA" w:rsidP="00AA73BA">
      <w:bookmarkStart w:id="0" w:name="_GoBack"/>
      <w:bookmarkEnd w:id="0"/>
      <w:r>
        <w:t>Educação</w:t>
      </w:r>
    </w:p>
    <w:p w14:paraId="235410F9" w14:textId="77777777" w:rsidR="00AA73BA" w:rsidRDefault="00AA73BA" w:rsidP="00AA73BA">
      <w:r>
        <w:t>▪ Promover o desenvolvimento de Políticas Públicas da</w:t>
      </w:r>
    </w:p>
    <w:p w14:paraId="6B1BDD99" w14:textId="77777777" w:rsidR="00AA73BA" w:rsidRDefault="00AA73BA" w:rsidP="00AA73BA">
      <w:r>
        <w:t>Educação Básica com o objetivo de melhorar a qualidade do ensino no município;</w:t>
      </w:r>
    </w:p>
    <w:p w14:paraId="271118D1" w14:textId="77777777" w:rsidR="00AA73BA" w:rsidRDefault="00AA73BA" w:rsidP="00AA73BA">
      <w:r>
        <w:t>▪ Promover qualificação contínua dos Professores, oferecendo</w:t>
      </w:r>
    </w:p>
    <w:p w14:paraId="55F1C27F" w14:textId="77777777" w:rsidR="00AA73BA" w:rsidRDefault="00AA73BA" w:rsidP="00AA73BA">
      <w:r>
        <w:t>instrumentos pedagógicos modernos para oferecer às nossas crianças ensino de</w:t>
      </w:r>
    </w:p>
    <w:p w14:paraId="36BF614C" w14:textId="77777777" w:rsidR="00AA73BA" w:rsidRDefault="00AA73BA" w:rsidP="00AA73BA">
      <w:r>
        <w:t>qualidade;</w:t>
      </w:r>
    </w:p>
    <w:p w14:paraId="67046E4F" w14:textId="77777777" w:rsidR="00AA73BA" w:rsidRDefault="00AA73BA" w:rsidP="00AA73BA">
      <w:r>
        <w:t>▪ Reimplantar as Escolas Totais, com atividades de contraturno, incentivando atividades lúdicas (área da Cultura), esportivas (formação esportiva) e de ensino (línguas estrangeiras, profissionalizante e de reforços);</w:t>
      </w:r>
    </w:p>
    <w:p w14:paraId="3008B467" w14:textId="77777777" w:rsidR="00AA73BA" w:rsidRDefault="00AA73BA" w:rsidP="00AA73BA">
      <w:r>
        <w:t>▪ Reavaliar a Merenda Escolar, incentivando a alimentação saudável e sustentável. Criar um grupo de estudos nutricionais voltado a oferecer merenda escolar adequada às necessidades de cada fase de crescimento, utilizando-se essencialmente alimentos locais e sazonais;</w:t>
      </w:r>
    </w:p>
    <w:p w14:paraId="58FD95E1" w14:textId="77777777" w:rsidR="00AA73BA" w:rsidRDefault="00AA73BA" w:rsidP="00AA73BA">
      <w:r>
        <w:t>▪ Ampliar as parcerias com as Universidades Públicas e Privadas nas áreas pedagógicas e demais áreas de ensino;</w:t>
      </w:r>
    </w:p>
    <w:p w14:paraId="136BB700" w14:textId="77777777" w:rsidR="00AA73BA" w:rsidRDefault="00AA73BA" w:rsidP="00AA73BA">
      <w:r>
        <w:t>▪ Modernizar as instalações da rede municipal de ensino, notadamente quanto ao conforto térmico. Adequar as Escolas de infraestrutura tecnológica completa;</w:t>
      </w:r>
    </w:p>
    <w:p w14:paraId="265841CF" w14:textId="77777777" w:rsidR="00AA73BA" w:rsidRDefault="00AA73BA" w:rsidP="00AA73BA">
      <w:r>
        <w:t>▪ Instalar nas Escolas Municipais painéis de energia solar fotovoltaica, promovendo sustentabilidade e economia de recursos;</w:t>
      </w:r>
    </w:p>
    <w:p w14:paraId="22E16EA1" w14:textId="77777777" w:rsidR="00AA73BA" w:rsidRDefault="00AA73BA" w:rsidP="00AA73BA">
      <w:r>
        <w:t>▪ Incentivar ações e atividades inovadoras criadas pela comunidade escolar municipal;</w:t>
      </w:r>
    </w:p>
    <w:p w14:paraId="3D5DD474" w14:textId="77777777" w:rsidR="00AA73BA" w:rsidRDefault="00AA73BA" w:rsidP="00AA73BA">
      <w:r>
        <w:t>▪ Incentivar concursos de produção de textos e publicação de artigos e livros produzidos pela comunidade escolar;</w:t>
      </w:r>
    </w:p>
    <w:p w14:paraId="53AC484C" w14:textId="77777777" w:rsidR="00AA73BA" w:rsidRDefault="00AA73BA" w:rsidP="00AA73BA">
      <w:r>
        <w:t>▪ Oferecer a todos os alunos, professores e funcionários da rede municipal de ensino, uniforme completo: tênis, meias, calças, saias, camisetas de manga longa e curta, calças e jaquetas;</w:t>
      </w:r>
    </w:p>
    <w:p w14:paraId="2BF070F4" w14:textId="135E6381" w:rsidR="002B7745" w:rsidRDefault="00AA73BA" w:rsidP="00AA73BA">
      <w:r>
        <w:t>▪ Valorização profissional dos servidores da rede municipal de educação.</w:t>
      </w:r>
    </w:p>
    <w:sectPr w:rsidR="002B7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BA"/>
    <w:rsid w:val="002B7745"/>
    <w:rsid w:val="00586C91"/>
    <w:rsid w:val="00AA73BA"/>
    <w:rsid w:val="00B30AF1"/>
    <w:rsid w:val="00E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D7A50"/>
  <w15:chartTrackingRefBased/>
  <w15:docId w15:val="{835058D0-FA72-49F0-9214-D9882B62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Not</dc:creator>
  <cp:keywords/>
  <dc:description/>
  <cp:lastModifiedBy>teste</cp:lastModifiedBy>
  <cp:revision>2</cp:revision>
  <dcterms:created xsi:type="dcterms:W3CDTF">2024-09-13T13:44:00Z</dcterms:created>
  <dcterms:modified xsi:type="dcterms:W3CDTF">2024-09-13T13:44:00Z</dcterms:modified>
</cp:coreProperties>
</file>